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70" w:rsidRPr="00935D70" w:rsidRDefault="00935D70" w:rsidP="00935D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D70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tbl>
      <w:tblPr>
        <w:tblpPr w:leftFromText="180" w:rightFromText="180" w:vertAnchor="page" w:horzAnchor="margin" w:tblpY="2939"/>
        <w:tblW w:w="9608" w:type="dxa"/>
        <w:tblLook w:val="04A0"/>
      </w:tblPr>
      <w:tblGrid>
        <w:gridCol w:w="4081"/>
        <w:gridCol w:w="2564"/>
        <w:gridCol w:w="2963"/>
      </w:tblGrid>
      <w:tr w:rsidR="00935D70" w:rsidRPr="00935D70" w:rsidTr="00935D70">
        <w:trPr>
          <w:trHeight w:val="261"/>
        </w:trPr>
        <w:tc>
          <w:tcPr>
            <w:tcW w:w="4081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«Утверждено»</w:t>
            </w:r>
          </w:p>
        </w:tc>
        <w:tc>
          <w:tcPr>
            <w:tcW w:w="2564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«Согласовано»</w:t>
            </w:r>
          </w:p>
        </w:tc>
        <w:tc>
          <w:tcPr>
            <w:tcW w:w="2963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«Рассмотрено»</w:t>
            </w:r>
          </w:p>
        </w:tc>
      </w:tr>
      <w:tr w:rsidR="00935D70" w:rsidRPr="00935D70" w:rsidTr="00935D70">
        <w:trPr>
          <w:trHeight w:val="524"/>
        </w:trPr>
        <w:tc>
          <w:tcPr>
            <w:tcW w:w="4081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Приказ  № 238-н</w:t>
            </w:r>
          </w:p>
        </w:tc>
        <w:tc>
          <w:tcPr>
            <w:tcW w:w="2564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Зам. директора по УВР</w:t>
            </w:r>
          </w:p>
        </w:tc>
        <w:tc>
          <w:tcPr>
            <w:tcW w:w="2963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МО</w:t>
            </w:r>
          </w:p>
        </w:tc>
      </w:tr>
      <w:tr w:rsidR="00935D70" w:rsidRPr="00935D70" w:rsidTr="00935D70">
        <w:trPr>
          <w:trHeight w:val="261"/>
        </w:trPr>
        <w:tc>
          <w:tcPr>
            <w:tcW w:w="4081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29.08.2018 г</w:t>
            </w:r>
          </w:p>
        </w:tc>
        <w:tc>
          <w:tcPr>
            <w:tcW w:w="2564" w:type="dxa"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3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 1</w:t>
            </w:r>
          </w:p>
        </w:tc>
      </w:tr>
      <w:tr w:rsidR="00935D70" w:rsidRPr="00935D70" w:rsidTr="00935D70">
        <w:trPr>
          <w:trHeight w:val="261"/>
        </w:trPr>
        <w:tc>
          <w:tcPr>
            <w:tcW w:w="4081" w:type="dxa"/>
            <w:hideMark/>
          </w:tcPr>
          <w:p w:rsidR="00935D70" w:rsidRPr="00935D70" w:rsidRDefault="00935D70" w:rsidP="00935D70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МБОУ СОШ  № 67</w:t>
            </w:r>
          </w:p>
          <w:p w:rsidR="00935D70" w:rsidRPr="00935D70" w:rsidRDefault="00935D70" w:rsidP="00935D70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г. Пензы</w:t>
            </w:r>
          </w:p>
        </w:tc>
        <w:tc>
          <w:tcPr>
            <w:tcW w:w="2564" w:type="dxa"/>
            <w:hideMark/>
          </w:tcPr>
          <w:p w:rsidR="00935D70" w:rsidRPr="00935D70" w:rsidRDefault="00935D70" w:rsidP="00935D70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_______Немкова Т.В.</w:t>
            </w:r>
          </w:p>
        </w:tc>
        <w:tc>
          <w:tcPr>
            <w:tcW w:w="2963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от  28.08.2018г.</w:t>
            </w:r>
          </w:p>
        </w:tc>
      </w:tr>
      <w:tr w:rsidR="00935D70" w:rsidRPr="00935D70" w:rsidTr="00935D70">
        <w:trPr>
          <w:trHeight w:val="261"/>
        </w:trPr>
        <w:tc>
          <w:tcPr>
            <w:tcW w:w="4081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___________ И.Ю. Волчкова</w:t>
            </w:r>
          </w:p>
        </w:tc>
        <w:tc>
          <w:tcPr>
            <w:tcW w:w="2564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29.08.2018 г</w:t>
            </w:r>
          </w:p>
        </w:tc>
        <w:tc>
          <w:tcPr>
            <w:tcW w:w="2963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МО</w:t>
            </w:r>
          </w:p>
        </w:tc>
      </w:tr>
      <w:tr w:rsidR="00935D70" w:rsidRPr="00935D70" w:rsidTr="00935D70">
        <w:trPr>
          <w:trHeight w:val="261"/>
        </w:trPr>
        <w:tc>
          <w:tcPr>
            <w:tcW w:w="4081" w:type="dxa"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3" w:type="dxa"/>
            <w:hideMark/>
          </w:tcPr>
          <w:p w:rsidR="00935D70" w:rsidRPr="00935D70" w:rsidRDefault="00935D70" w:rsidP="00935D70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_______ Андреева Н.А.</w:t>
            </w:r>
          </w:p>
        </w:tc>
      </w:tr>
      <w:tr w:rsidR="00935D70" w:rsidRPr="00935D70" w:rsidTr="00935D70">
        <w:trPr>
          <w:trHeight w:val="524"/>
        </w:trPr>
        <w:tc>
          <w:tcPr>
            <w:tcW w:w="4081" w:type="dxa"/>
            <w:hideMark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5D70">
              <w:rPr>
                <w:rFonts w:ascii="Times New Roman" w:eastAsia="Calibri" w:hAnsi="Times New Roman" w:cs="Times New Roman"/>
                <w:sz w:val="28"/>
                <w:szCs w:val="28"/>
              </w:rPr>
              <w:t>Педсовет, протокол № 8 от 29.08.2018</w:t>
            </w:r>
          </w:p>
        </w:tc>
        <w:tc>
          <w:tcPr>
            <w:tcW w:w="2564" w:type="dxa"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3" w:type="dxa"/>
          </w:tcPr>
          <w:p w:rsidR="00935D70" w:rsidRPr="00935D70" w:rsidRDefault="00935D70" w:rsidP="00935D70">
            <w:pPr>
              <w:ind w:firstLine="567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35D70" w:rsidRPr="00935D70" w:rsidRDefault="00935D70" w:rsidP="00935D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D70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67 г. Пензы</w:t>
      </w:r>
    </w:p>
    <w:p w:rsidR="00935D70" w:rsidRPr="00935D70" w:rsidRDefault="00935D70" w:rsidP="00935D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70" w:rsidRPr="00935D70" w:rsidRDefault="00935D70" w:rsidP="00935D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70" w:rsidRPr="00935D70" w:rsidRDefault="00935D70" w:rsidP="00935D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70" w:rsidRPr="00935D70" w:rsidRDefault="00935D70" w:rsidP="00935D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70" w:rsidRPr="00935D70" w:rsidRDefault="00935D70" w:rsidP="00935D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70" w:rsidRPr="00935D70" w:rsidRDefault="00935D70" w:rsidP="00935D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70" w:rsidRPr="00935D70" w:rsidRDefault="00935D70" w:rsidP="00935D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70" w:rsidRPr="00935D70" w:rsidRDefault="00935D70" w:rsidP="00935D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70" w:rsidRPr="00935D70" w:rsidRDefault="00935D70" w:rsidP="00935D7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35D7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35D70" w:rsidRPr="00935D70" w:rsidRDefault="00935D70" w:rsidP="00935D70">
      <w:pPr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935D70" w:rsidRPr="00935D70" w:rsidRDefault="00935D70" w:rsidP="00935D70">
      <w:pPr>
        <w:tabs>
          <w:tab w:val="left" w:pos="9288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935D70" w:rsidRPr="00935D70" w:rsidRDefault="00935D70" w:rsidP="00935D70">
      <w:pPr>
        <w:tabs>
          <w:tab w:val="left" w:pos="9288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935D70" w:rsidRDefault="00935D70" w:rsidP="00935D70">
      <w:pPr>
        <w:pStyle w:val="Style3"/>
        <w:widowControl/>
        <w:spacing w:before="120" w:line="240" w:lineRule="auto"/>
        <w:ind w:firstLine="720"/>
        <w:contextualSpacing/>
        <w:jc w:val="center"/>
        <w:rPr>
          <w:rStyle w:val="FontStyle37"/>
          <w:b/>
          <w:sz w:val="28"/>
          <w:szCs w:val="28"/>
          <w:lang w:val="tt-RU"/>
        </w:rPr>
      </w:pPr>
      <w:r w:rsidRPr="00935D70">
        <w:rPr>
          <w:rStyle w:val="FontStyle37"/>
          <w:b/>
          <w:sz w:val="28"/>
          <w:szCs w:val="28"/>
          <w:lang w:val="tt-RU"/>
        </w:rPr>
        <w:t xml:space="preserve">     </w:t>
      </w:r>
    </w:p>
    <w:p w:rsidR="00935D70" w:rsidRDefault="00935D70" w:rsidP="00935D70">
      <w:pPr>
        <w:pStyle w:val="Style3"/>
        <w:widowControl/>
        <w:spacing w:before="120" w:line="240" w:lineRule="auto"/>
        <w:ind w:firstLine="720"/>
        <w:contextualSpacing/>
        <w:jc w:val="center"/>
        <w:rPr>
          <w:rStyle w:val="FontStyle37"/>
          <w:b/>
          <w:sz w:val="28"/>
          <w:szCs w:val="28"/>
          <w:lang w:val="tt-RU"/>
        </w:rPr>
      </w:pPr>
    </w:p>
    <w:p w:rsidR="00935D70" w:rsidRDefault="00935D70" w:rsidP="00935D70">
      <w:pPr>
        <w:pStyle w:val="Style3"/>
        <w:widowControl/>
        <w:spacing w:before="120" w:line="240" w:lineRule="auto"/>
        <w:ind w:firstLine="720"/>
        <w:contextualSpacing/>
        <w:jc w:val="center"/>
        <w:rPr>
          <w:rStyle w:val="FontStyle37"/>
          <w:b/>
          <w:sz w:val="28"/>
          <w:szCs w:val="28"/>
          <w:lang w:val="tt-RU"/>
        </w:rPr>
      </w:pPr>
    </w:p>
    <w:p w:rsidR="00935D70" w:rsidRPr="00935D70" w:rsidRDefault="00935D70" w:rsidP="00935D70">
      <w:pPr>
        <w:pStyle w:val="Style3"/>
        <w:widowControl/>
        <w:spacing w:before="120" w:line="240" w:lineRule="auto"/>
        <w:ind w:firstLine="720"/>
        <w:contextualSpacing/>
        <w:jc w:val="center"/>
        <w:rPr>
          <w:b/>
          <w:sz w:val="28"/>
          <w:szCs w:val="28"/>
          <w:lang w:val="tt-RU"/>
        </w:rPr>
      </w:pPr>
      <w:r w:rsidRPr="00935D70">
        <w:rPr>
          <w:b/>
          <w:sz w:val="28"/>
          <w:szCs w:val="28"/>
          <w:lang w:val="tt-RU"/>
        </w:rPr>
        <w:t>Рабочая программа учебного предмета</w:t>
      </w:r>
    </w:p>
    <w:p w:rsidR="00935D70" w:rsidRPr="00935D70" w:rsidRDefault="006A5CB0" w:rsidP="00935D70">
      <w:pPr>
        <w:tabs>
          <w:tab w:val="left" w:pos="9288"/>
        </w:tabs>
        <w:autoSpaceDE w:val="0"/>
        <w:autoSpaceDN w:val="0"/>
        <w:adjustRightInd w:val="0"/>
        <w:spacing w:after="12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Английский язык</w:t>
      </w:r>
      <w:r w:rsidR="00935D70" w:rsidRPr="00935D70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для 3 класса</w:t>
      </w:r>
    </w:p>
    <w:p w:rsidR="00935D70" w:rsidRPr="00935D70" w:rsidRDefault="00935D70" w:rsidP="00935D70">
      <w:pPr>
        <w:tabs>
          <w:tab w:val="left" w:pos="9288"/>
        </w:tabs>
        <w:autoSpaceDE w:val="0"/>
        <w:autoSpaceDN w:val="0"/>
        <w:adjustRightInd w:val="0"/>
        <w:spacing w:after="12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935D70" w:rsidRPr="00935D70" w:rsidRDefault="00935D70" w:rsidP="00935D70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935D70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разработана</w:t>
      </w:r>
      <w:proofErr w:type="gramEnd"/>
      <w:r w:rsidRPr="00935D70">
        <w:rPr>
          <w:rFonts w:ascii="Times New Roman" w:eastAsia="Calibri" w:hAnsi="Times New Roman" w:cs="Times New Roman"/>
          <w:bCs/>
          <w:sz w:val="28"/>
          <w:szCs w:val="28"/>
        </w:rPr>
        <w:t xml:space="preserve"> на основе основной образовательной программы</w:t>
      </w:r>
    </w:p>
    <w:p w:rsidR="00935D70" w:rsidRPr="00935D70" w:rsidRDefault="00935D70" w:rsidP="00935D70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935D70">
        <w:rPr>
          <w:rFonts w:ascii="Times New Roman" w:eastAsia="Calibri" w:hAnsi="Times New Roman" w:cs="Times New Roman"/>
          <w:bCs/>
          <w:sz w:val="28"/>
          <w:szCs w:val="28"/>
        </w:rPr>
        <w:t>начального общего образования  МБОУ СОШ № 67  г. Пензы</w:t>
      </w:r>
    </w:p>
    <w:p w:rsidR="00935D70" w:rsidRPr="00935D70" w:rsidRDefault="00935D70" w:rsidP="00935D70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35D70" w:rsidRPr="00935D70" w:rsidRDefault="00935D70" w:rsidP="00935D70">
      <w:pPr>
        <w:widowControl w:val="0"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5D70" w:rsidRPr="00935D70" w:rsidRDefault="00935D70" w:rsidP="00935D70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35D70" w:rsidRPr="00935D70" w:rsidRDefault="00935D70" w:rsidP="00935D70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935D70" w:rsidRPr="00935D70" w:rsidRDefault="00935D70" w:rsidP="00935D70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935D70" w:rsidRPr="00935D70" w:rsidRDefault="00935D70" w:rsidP="00935D70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935D70" w:rsidRPr="00935D70" w:rsidRDefault="00935D70" w:rsidP="00935D70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935D70">
        <w:rPr>
          <w:rFonts w:ascii="Times New Roman" w:hAnsi="Times New Roman" w:cs="Times New Roman"/>
          <w:sz w:val="28"/>
          <w:szCs w:val="28"/>
        </w:rPr>
        <w:t xml:space="preserve">         Количество часов </w:t>
      </w:r>
      <w:r>
        <w:rPr>
          <w:rFonts w:ascii="Times New Roman" w:hAnsi="Times New Roman" w:cs="Times New Roman"/>
          <w:sz w:val="28"/>
          <w:szCs w:val="28"/>
          <w:u w:val="single"/>
        </w:rPr>
        <w:t>68</w:t>
      </w:r>
      <w:r w:rsidRPr="00935D7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35D70" w:rsidRPr="00935D70" w:rsidRDefault="00935D70" w:rsidP="00935D70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935D70" w:rsidRPr="00935D70" w:rsidRDefault="00935D70" w:rsidP="00935D7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35D70" w:rsidRPr="00935D70" w:rsidRDefault="00935D70" w:rsidP="00935D7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35D7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Составители: Осокина М</w:t>
      </w:r>
      <w:r w:rsidRPr="00935D70">
        <w:rPr>
          <w:rFonts w:ascii="Times New Roman" w:hAnsi="Times New Roman" w:cs="Times New Roman"/>
          <w:bCs/>
          <w:sz w:val="28"/>
          <w:szCs w:val="28"/>
        </w:rPr>
        <w:t>.А.,</w:t>
      </w:r>
    </w:p>
    <w:p w:rsidR="00935D70" w:rsidRPr="00935D70" w:rsidRDefault="00935D70" w:rsidP="00935D7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35D7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учитель английского языка</w:t>
      </w:r>
    </w:p>
    <w:p w:rsidR="00935D70" w:rsidRPr="00935D70" w:rsidRDefault="00935D70" w:rsidP="00935D7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35D7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МБОУ СОШ № 67 г. Пензы</w:t>
      </w:r>
    </w:p>
    <w:p w:rsidR="00935D70" w:rsidRPr="00935D70" w:rsidRDefault="00935D70" w:rsidP="00935D7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35D70" w:rsidRPr="00935D70" w:rsidRDefault="00935D70" w:rsidP="00935D7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35D70" w:rsidRPr="00935D70" w:rsidRDefault="00935D70" w:rsidP="00935D7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35D70" w:rsidRPr="00935D70" w:rsidRDefault="00935D70" w:rsidP="00935D7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35D70">
        <w:rPr>
          <w:rFonts w:ascii="Times New Roman" w:hAnsi="Times New Roman" w:cs="Times New Roman"/>
          <w:bCs/>
          <w:sz w:val="28"/>
          <w:szCs w:val="28"/>
        </w:rPr>
        <w:t>2018-2019 учебный год</w:t>
      </w:r>
    </w:p>
    <w:p w:rsidR="001D23BD" w:rsidRPr="007C5366" w:rsidRDefault="003F5901" w:rsidP="001D23B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C5366">
        <w:rPr>
          <w:rFonts w:ascii="Times New Roman" w:hAnsi="Times New Roman" w:cs="Times New Roman"/>
          <w:b/>
          <w:sz w:val="20"/>
          <w:szCs w:val="20"/>
        </w:rPr>
        <w:lastRenderedPageBreak/>
        <w:t>П</w:t>
      </w:r>
      <w:r w:rsidR="001D23BD" w:rsidRPr="007C5366">
        <w:rPr>
          <w:rFonts w:ascii="Times New Roman" w:hAnsi="Times New Roman" w:cs="Times New Roman"/>
          <w:b/>
          <w:sz w:val="20"/>
          <w:szCs w:val="20"/>
        </w:rPr>
        <w:t>ланируемые результаты обучения</w:t>
      </w:r>
      <w:bookmarkStart w:id="0" w:name="_GoBack"/>
      <w:bookmarkEnd w:id="0"/>
    </w:p>
    <w:p w:rsidR="001D23BD" w:rsidRPr="007C5366" w:rsidRDefault="001D23BD">
      <w:pPr>
        <w:rPr>
          <w:rFonts w:ascii="Times New Roman" w:hAnsi="Times New Roman" w:cs="Times New Roman"/>
          <w:sz w:val="20"/>
          <w:szCs w:val="20"/>
        </w:rPr>
      </w:pPr>
    </w:p>
    <w:p w:rsidR="001D23BD" w:rsidRPr="007C5366" w:rsidRDefault="001D23BD" w:rsidP="001D23BD">
      <w:pPr>
        <w:autoSpaceDE w:val="0"/>
        <w:autoSpaceDN w:val="0"/>
        <w:adjustRightInd w:val="0"/>
        <w:spacing w:after="0" w:line="240" w:lineRule="auto"/>
        <w:ind w:left="180" w:firstLine="10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Личностными результатами </w:t>
      </w:r>
      <w:r w:rsidRPr="007C53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являются:</w:t>
      </w:r>
      <w:r w:rsidRPr="007C53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1D23BD" w:rsidRPr="007C5366" w:rsidRDefault="001D23BD" w:rsidP="001D23BD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представление о мире как многоязычном и поликультурном сообществе; </w:t>
      </w:r>
    </w:p>
    <w:p w:rsidR="001D23BD" w:rsidRPr="007C5366" w:rsidRDefault="001D23BD" w:rsidP="001D23BD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осознание себя гражданином своей страны; </w:t>
      </w:r>
    </w:p>
    <w:p w:rsidR="001D23BD" w:rsidRPr="007C5366" w:rsidRDefault="001D23BD" w:rsidP="001D23BD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осознание языка, в том числе иностранного, как основного средства общения между людьми; </w:t>
      </w:r>
    </w:p>
    <w:p w:rsidR="001D23BD" w:rsidRPr="007C5366" w:rsidRDefault="001D23BD" w:rsidP="001D23BD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  <w:t xml:space="preserve">Метапредметными </w:t>
      </w: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результатами изучения английского языка в начальной школе являются:</w:t>
      </w:r>
    </w:p>
    <w:p w:rsidR="001D23BD" w:rsidRPr="007C5366" w:rsidRDefault="001D23BD" w:rsidP="001D23BD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умения 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1D23BD" w:rsidRPr="007C5366" w:rsidRDefault="001D23BD" w:rsidP="001D23BD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1D23BD" w:rsidRPr="007C5366" w:rsidRDefault="001D23BD" w:rsidP="001D23BD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расширение общего лингвистического кругозора младшего школьника;</w:t>
      </w:r>
    </w:p>
    <w:p w:rsidR="001D23BD" w:rsidRPr="007C5366" w:rsidRDefault="001D23BD" w:rsidP="001D23BD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развитие познавательной, эмоциональной и волевой сфер младшего школьника; </w:t>
      </w:r>
    </w:p>
    <w:p w:rsidR="001D23BD" w:rsidRPr="007C5366" w:rsidRDefault="001D23BD" w:rsidP="001D23BD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формирование мотивации к изучению иностранного языка;</w:t>
      </w:r>
    </w:p>
    <w:p w:rsidR="001D23BD" w:rsidRPr="007C5366" w:rsidRDefault="001D23BD" w:rsidP="001D23BD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  <w:t xml:space="preserve">Предметными результатами </w:t>
      </w: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ab/>
      </w:r>
      <w:proofErr w:type="gramStart"/>
      <w:r w:rsidRPr="007C5366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А.</w:t>
      </w: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В коммуникативной сфере, т. е. во владении английским языком как средством общения):</w:t>
      </w:r>
      <w:proofErr w:type="gramEnd"/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Речевая компетенция в следующих видах речевой деятельности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В говорении:</w:t>
      </w:r>
    </w:p>
    <w:p w:rsidR="001D23BD" w:rsidRPr="007C5366" w:rsidRDefault="001D23BD" w:rsidP="001D23B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1D23BD" w:rsidRPr="007C5366" w:rsidRDefault="001D23BD" w:rsidP="001D23B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уметь на элементарном уровне рассказывать о себе/семье/друге, описывать предмет/картинку, кратко характеризовать персонаж.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В аудировании:</w:t>
      </w:r>
    </w:p>
    <w:p w:rsidR="001D23BD" w:rsidRPr="007C5366" w:rsidRDefault="001D23BD" w:rsidP="001D23BD">
      <w:pPr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В чтении:</w:t>
      </w:r>
    </w:p>
    <w:p w:rsidR="001D23BD" w:rsidRPr="007C5366" w:rsidRDefault="001D23BD" w:rsidP="001D23BD">
      <w:pPr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1D23BD" w:rsidRPr="007C5366" w:rsidRDefault="001D23BD" w:rsidP="001D23BD">
      <w:pPr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В письменной речи:</w:t>
      </w:r>
    </w:p>
    <w:p w:rsidR="001D23BD" w:rsidRPr="007C5366" w:rsidRDefault="001D23BD" w:rsidP="001D23BD">
      <w:pPr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владеть техникой письма;</w:t>
      </w:r>
    </w:p>
    <w:p w:rsidR="001D23BD" w:rsidRPr="007C5366" w:rsidRDefault="001D23BD" w:rsidP="001D23BD">
      <w:pPr>
        <w:numPr>
          <w:ilvl w:val="0"/>
          <w:numId w:val="6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писать с опорой на образец поздравление с праздником и короткое личное письмо.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Языковая компетенция (владение языковыми средствами)</w:t>
      </w:r>
    </w:p>
    <w:p w:rsidR="001D23BD" w:rsidRPr="007C5366" w:rsidRDefault="001D23BD" w:rsidP="001D23BD">
      <w:pPr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1D23BD" w:rsidRPr="007C5366" w:rsidRDefault="001D23BD" w:rsidP="001D23BD">
      <w:pPr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соблюдение особенностей интонации основных типов предложений;</w:t>
      </w:r>
    </w:p>
    <w:p w:rsidR="001D23BD" w:rsidRPr="007C5366" w:rsidRDefault="001D23BD" w:rsidP="001D23BD">
      <w:pPr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применение основных правил чтения и орфографии, изученных в курсе начальной школы;</w:t>
      </w:r>
    </w:p>
    <w:p w:rsidR="001D23BD" w:rsidRPr="007C5366" w:rsidRDefault="001D23BD" w:rsidP="001D23BD">
      <w:pPr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1D23BD" w:rsidRPr="007C5366" w:rsidRDefault="001D23BD" w:rsidP="001D23BD">
      <w:pPr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делать обобщения на основе структурно-функциональных схем простого предложения.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Социокультурная осведомлённость</w:t>
      </w:r>
    </w:p>
    <w:p w:rsidR="001D23BD" w:rsidRPr="007C5366" w:rsidRDefault="001D23BD" w:rsidP="001D23BD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ab/>
        <w:t>Б.</w:t>
      </w: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познавательной сфере:</w:t>
      </w:r>
    </w:p>
    <w:p w:rsidR="001D23BD" w:rsidRPr="007C5366" w:rsidRDefault="001D23BD" w:rsidP="001D23BD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1D23BD" w:rsidRPr="007C5366" w:rsidRDefault="001D23BD" w:rsidP="001D23BD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опознавать грамматические явления, отсутствующие в родном языке, например артикли;</w:t>
      </w:r>
    </w:p>
    <w:p w:rsidR="001D23BD" w:rsidRPr="007C5366" w:rsidRDefault="001D23BD" w:rsidP="001D23BD">
      <w:pPr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систематизировать слова, например по тематическому принципу;</w:t>
      </w:r>
    </w:p>
    <w:p w:rsidR="001D23BD" w:rsidRPr="007C5366" w:rsidRDefault="001D23BD" w:rsidP="001D23BD">
      <w:pPr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пользоваться языковой догадкой, например при опознавании интернационализмов;</w:t>
      </w:r>
    </w:p>
    <w:p w:rsidR="001D23BD" w:rsidRPr="007C5366" w:rsidRDefault="001D23BD" w:rsidP="001D23BD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1D23BD" w:rsidRPr="007C5366" w:rsidRDefault="001D23BD" w:rsidP="001D23BD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1D23BD" w:rsidRPr="007C5366" w:rsidRDefault="001D23BD" w:rsidP="001D23BD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пользоваться справочным материалом, представленным в виде таблиц, схем, правил;</w:t>
      </w:r>
    </w:p>
    <w:p w:rsidR="001D23BD" w:rsidRPr="007C5366" w:rsidRDefault="001D23BD" w:rsidP="001D23BD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пользоваться двуязычным словарём учебника (в том числе транскрипцией), компьютерным словарём;</w:t>
      </w:r>
    </w:p>
    <w:p w:rsidR="001D23BD" w:rsidRPr="007C5366" w:rsidRDefault="001D23BD" w:rsidP="001D23BD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осуществлять самонаблюдение и самооценку в доступных младшему школьнику пределах.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ab/>
        <w:t>В.</w:t>
      </w: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ценностно-ориентационной сфере:</w:t>
      </w:r>
    </w:p>
    <w:p w:rsidR="001D23BD" w:rsidRPr="007C5366" w:rsidRDefault="001D23BD" w:rsidP="001D23BD">
      <w:pPr>
        <w:numPr>
          <w:ilvl w:val="0"/>
          <w:numId w:val="10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представление об английском языке как средстве выражения мыслей, чувств, эмоций;</w:t>
      </w:r>
    </w:p>
    <w:p w:rsidR="001D23BD" w:rsidRPr="007C5366" w:rsidRDefault="001D23BD" w:rsidP="001D23BD">
      <w:pPr>
        <w:numPr>
          <w:ilvl w:val="0"/>
          <w:numId w:val="10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ab/>
        <w:t>Г.</w:t>
      </w: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эстетической сфере:</w:t>
      </w:r>
    </w:p>
    <w:p w:rsidR="001D23BD" w:rsidRPr="007C5366" w:rsidRDefault="001D23BD" w:rsidP="001D23BD">
      <w:pPr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элементарными средствами выражения чувств и эмоций на иностранном языке;</w:t>
      </w:r>
    </w:p>
    <w:p w:rsidR="001D23BD" w:rsidRPr="007C5366" w:rsidRDefault="001D23BD" w:rsidP="001D23BD">
      <w:pPr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чувства прекрасного в процессе знакомства с образцами доступной детской литературы.</w:t>
      </w:r>
    </w:p>
    <w:p w:rsidR="001D23BD" w:rsidRPr="007C5366" w:rsidRDefault="001D23BD" w:rsidP="001D23BD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ab/>
        <w:t>Д.</w:t>
      </w: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В трудовой сфере:</w:t>
      </w:r>
    </w:p>
    <w:p w:rsidR="001D23BD" w:rsidRPr="007C5366" w:rsidRDefault="001D23BD" w:rsidP="001D23BD">
      <w:pPr>
        <w:numPr>
          <w:ilvl w:val="0"/>
          <w:numId w:val="12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следовать намеченному плану в своём учебном труде;</w:t>
      </w:r>
    </w:p>
    <w:p w:rsidR="001D23BD" w:rsidRPr="007C5366" w:rsidRDefault="001D23BD" w:rsidP="001D23BD">
      <w:pPr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вести словарь (словарную тетрадь).</w:t>
      </w:r>
    </w:p>
    <w:p w:rsidR="001D23BD" w:rsidRPr="007C5366" w:rsidRDefault="001D23BD" w:rsidP="001D23BD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7C5366">
        <w:rPr>
          <w:b/>
          <w:bCs/>
          <w:color w:val="000000"/>
          <w:sz w:val="20"/>
          <w:szCs w:val="20"/>
        </w:rPr>
        <w:t>Содержание учебного предмета</w:t>
      </w:r>
    </w:p>
    <w:p w:rsidR="001D23BD" w:rsidRPr="007C5366" w:rsidRDefault="001D23BD" w:rsidP="001D23BD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В курсе иностранного языка можно выделить следующие содержательные линии: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коммуникативные умения в основных видах речевой деятельности:   аудирование, говорение, чтение и письмо;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языковые средства и навыки пользования ими;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социокультурная осведомлённость;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общеучебные умения.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Основной содержательной линией из четырёх перечисленных являются коммуникативные умения, которые представляют собой результат овладения английским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коммуникативной компетенции также неразрывно связано с социокультурной осведомлённостью младших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«Иностранный язык».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lastRenderedPageBreak/>
        <w:t>Обучение перечисленным видам речевой деятельности происходит во взаимосвязи. Однако наблюдается некоторое устное опережение, вызванное объективными причинами: овладение письменными формами общения (чтением и письмом), связанное с необходимостью формирования техники чтения и техники письма, происходит более медленно. Поэтому темпы овладения разными видами речевой деятельности уравниваются только к концу обучения в начальной школе.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59"/>
          <w:b/>
          <w:bCs/>
          <w:i/>
          <w:iCs/>
          <w:color w:val="000000"/>
          <w:sz w:val="20"/>
          <w:szCs w:val="20"/>
        </w:rPr>
        <w:t>Предметное содержание речи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Знакомство.</w:t>
      </w:r>
      <w:r w:rsidRPr="007C5366">
        <w:rPr>
          <w:rStyle w:val="c19"/>
          <w:color w:val="000000"/>
          <w:sz w:val="20"/>
          <w:szCs w:val="20"/>
        </w:rPr>
        <w:t> 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Я и моя семья.</w:t>
      </w:r>
      <w:r w:rsidRPr="007C5366">
        <w:rPr>
          <w:rStyle w:val="c19"/>
          <w:color w:val="000000"/>
          <w:sz w:val="20"/>
          <w:szCs w:val="20"/>
        </w:rPr>
        <w:t> 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Мир моих увлечений.</w:t>
      </w:r>
      <w:r w:rsidRPr="007C5366">
        <w:rPr>
          <w:rStyle w:val="c19"/>
          <w:color w:val="000000"/>
          <w:sz w:val="20"/>
          <w:szCs w:val="20"/>
        </w:rPr>
        <w:t> Мои любимые занятия. Виды спорта и спортивные игры. Мои любимые сказки. Выходной день (в зоопарке, цирке), каникулы.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Я и мои друзья.</w:t>
      </w:r>
      <w:r w:rsidRPr="007C5366">
        <w:rPr>
          <w:rStyle w:val="c19"/>
          <w:color w:val="000000"/>
          <w:sz w:val="20"/>
          <w:szCs w:val="20"/>
        </w:rPr>
        <w:t xml:space="preserve"> Имя, возраст, внешность, характер, увлечения/хобби. Совместные занятия. Письмо зарубежному другу. </w:t>
      </w:r>
      <w:proofErr w:type="gramStart"/>
      <w:r w:rsidRPr="007C5366">
        <w:rPr>
          <w:rStyle w:val="c19"/>
          <w:color w:val="000000"/>
          <w:sz w:val="20"/>
          <w:szCs w:val="20"/>
        </w:rPr>
        <w:t>Любимое домашнее животное: имя, возраст, цвет, размер, характер, что умеет делать.</w:t>
      </w:r>
      <w:proofErr w:type="gramEnd"/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Моя школа.</w:t>
      </w:r>
      <w:r w:rsidRPr="007C5366">
        <w:rPr>
          <w:rStyle w:val="c19"/>
          <w:color w:val="000000"/>
          <w:sz w:val="20"/>
          <w:szCs w:val="20"/>
        </w:rPr>
        <w:t> Классная комната, учебные предметы, школьные принадлежности. Учебные занятия на уроках.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Мир вокруг меня.</w:t>
      </w:r>
      <w:r w:rsidRPr="007C5366">
        <w:rPr>
          <w:rStyle w:val="c19"/>
          <w:color w:val="000000"/>
          <w:sz w:val="20"/>
          <w:szCs w:val="20"/>
        </w:rPr>
        <w:t> 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Страна/страны изучаемого языка и родная страна.</w:t>
      </w:r>
      <w:r w:rsidRPr="007C5366">
        <w:rPr>
          <w:rStyle w:val="c19"/>
          <w:color w:val="000000"/>
          <w:sz w:val="20"/>
          <w:szCs w:val="20"/>
        </w:rPr>
        <w:t> Общие сведения: название, столица. </w:t>
      </w:r>
      <w:r w:rsidRPr="007C5366">
        <w:rPr>
          <w:rStyle w:val="c46"/>
          <w:color w:val="000000"/>
          <w:sz w:val="20"/>
          <w:szCs w:val="20"/>
          <w:u w:val="single"/>
        </w:rPr>
        <w:t>Литературные персонажи</w:t>
      </w:r>
      <w:r w:rsidRPr="007C5366">
        <w:rPr>
          <w:rStyle w:val="c19"/>
          <w:color w:val="000000"/>
          <w:sz w:val="20"/>
          <w:szCs w:val="20"/>
        </w:rPr>
        <w:t> 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59"/>
          <w:b/>
          <w:bCs/>
          <w:i/>
          <w:iCs/>
          <w:color w:val="000000"/>
          <w:sz w:val="20"/>
          <w:szCs w:val="20"/>
        </w:rPr>
        <w:t>Коммуникативные умения по видам речевой деятельности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В русле говорения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1. Диалогическая форма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Уметь вести: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этикетные диалоги в типичных ситуациях бытового, учебно-трудового и межкультурного общения, в том числе полученные с помощью средств коммуникации;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диалог-расспрос (запрос информации и ответ на него);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диалог-побуждение к действию.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2. Монологическая форма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Уметь пользоваться: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основными коммуникативными типами речи: описание, рассказ, характеристика (персонажей).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В русле аудирования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Воспринимать на слух и понимать: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 xml:space="preserve">- речь учителя и одноклассников в процессе общения на уроке и вербально/невербально реагировать на </w:t>
      </w:r>
      <w:proofErr w:type="gramStart"/>
      <w:r w:rsidRPr="007C5366">
        <w:rPr>
          <w:rStyle w:val="c19"/>
          <w:color w:val="000000"/>
          <w:sz w:val="20"/>
          <w:szCs w:val="20"/>
        </w:rPr>
        <w:t>услышанное</w:t>
      </w:r>
      <w:proofErr w:type="gramEnd"/>
      <w:r w:rsidRPr="007C5366">
        <w:rPr>
          <w:rStyle w:val="c19"/>
          <w:color w:val="000000"/>
          <w:sz w:val="20"/>
          <w:szCs w:val="20"/>
        </w:rPr>
        <w:t>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В русле чтения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Читать: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 вслух небольшие тексты, построенные на изученном языковом материале;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В русле письма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Владеть: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lastRenderedPageBreak/>
        <w:t>- умением выписывать из текста слова, словосочетания и предложения;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- основами письменной речи: писать по образцу поздравление с праздником, короткое личное письмо.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59"/>
          <w:b/>
          <w:bCs/>
          <w:i/>
          <w:iCs/>
          <w:color w:val="000000"/>
          <w:sz w:val="20"/>
          <w:szCs w:val="20"/>
        </w:rPr>
        <w:t>Языковые средства и навыки пользования ими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Графика, каллиграфия, орфография</w:t>
      </w:r>
      <w:r w:rsidRPr="007C5366">
        <w:rPr>
          <w:rStyle w:val="c19"/>
          <w:color w:val="000000"/>
          <w:sz w:val="20"/>
          <w:szCs w:val="20"/>
        </w:rPr>
        <w:t xml:space="preserve">. Все буквы английского алфавита. Основные буквосочетания. </w:t>
      </w:r>
      <w:proofErr w:type="gramStart"/>
      <w:r w:rsidRPr="007C5366">
        <w:rPr>
          <w:rStyle w:val="c19"/>
          <w:color w:val="000000"/>
          <w:sz w:val="20"/>
          <w:szCs w:val="20"/>
        </w:rPr>
        <w:t>Звуко-буквенные</w:t>
      </w:r>
      <w:proofErr w:type="gramEnd"/>
      <w:r w:rsidRPr="007C5366">
        <w:rPr>
          <w:rStyle w:val="c19"/>
          <w:color w:val="000000"/>
          <w:sz w:val="20"/>
          <w:szCs w:val="20"/>
        </w:rPr>
        <w:t xml:space="preserve"> соответствия. Знаки транскрипции. Апостроф. </w:t>
      </w:r>
      <w:r w:rsidRPr="007C5366">
        <w:rPr>
          <w:rStyle w:val="c46"/>
          <w:color w:val="000000"/>
          <w:sz w:val="20"/>
          <w:szCs w:val="20"/>
          <w:u w:val="single"/>
        </w:rPr>
        <w:t>Основные правила чтения и орфографии</w:t>
      </w:r>
      <w:r w:rsidRPr="007C5366">
        <w:rPr>
          <w:rStyle w:val="c19"/>
          <w:color w:val="000000"/>
          <w:sz w:val="20"/>
          <w:szCs w:val="20"/>
        </w:rPr>
        <w:t>. Написание наиболее употребительных слов, вошедших в активный словарь.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Фонетическая сторона речи</w:t>
      </w:r>
      <w:r w:rsidRPr="007C5366">
        <w:rPr>
          <w:rStyle w:val="c19"/>
          <w:color w:val="000000"/>
          <w:sz w:val="20"/>
          <w:szCs w:val="20"/>
        </w:rPr>
        <w:t xml:space="preserve">.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“r” (thereis/thereare). 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</w:t>
      </w:r>
      <w:proofErr w:type="gramStart"/>
      <w:r w:rsidRPr="007C5366">
        <w:rPr>
          <w:rStyle w:val="c19"/>
          <w:color w:val="000000"/>
          <w:sz w:val="20"/>
          <w:szCs w:val="20"/>
        </w:rPr>
        <w:t>повествовательного</w:t>
      </w:r>
      <w:proofErr w:type="gramEnd"/>
      <w:r w:rsidRPr="007C5366">
        <w:rPr>
          <w:rStyle w:val="c19"/>
          <w:color w:val="000000"/>
          <w:sz w:val="20"/>
          <w:szCs w:val="20"/>
        </w:rPr>
        <w:t>, побудительного и вопросительного (общий и специальный вопросы) предложений. Интонация перечисления. Чтение по транскрипции изученных слов.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Лексическая сторона речи</w:t>
      </w:r>
      <w:r w:rsidRPr="007C5366">
        <w:rPr>
          <w:rStyle w:val="c19"/>
          <w:color w:val="000000"/>
          <w:sz w:val="20"/>
          <w:szCs w:val="20"/>
        </w:rPr>
        <w:t xml:space="preserve">. 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project, portfolio, garage, tennis). Начальное представление о способах словообразования: суффиксация (суффиксы </w:t>
      </w:r>
      <w:proofErr w:type="gramStart"/>
      <w:r w:rsidRPr="007C5366">
        <w:rPr>
          <w:rStyle w:val="c19"/>
          <w:color w:val="000000"/>
          <w:sz w:val="20"/>
          <w:szCs w:val="20"/>
        </w:rPr>
        <w:t>-е</w:t>
      </w:r>
      <w:proofErr w:type="gramEnd"/>
      <w:r w:rsidRPr="007C5366">
        <w:rPr>
          <w:rStyle w:val="c19"/>
          <w:color w:val="000000"/>
          <w:sz w:val="20"/>
          <w:szCs w:val="20"/>
        </w:rPr>
        <w:t>r, -от, -tion, -ist, -ful, -ly, -teen, -ty, -th) teach – teacher, friend – friendly, словосложение (postcard), конверсия (play – toplay).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46"/>
          <w:color w:val="000000"/>
          <w:sz w:val="20"/>
          <w:szCs w:val="20"/>
          <w:u w:val="single"/>
        </w:rPr>
        <w:t>Грамматическая сторона речи</w:t>
      </w:r>
      <w:r w:rsidRPr="007C5366">
        <w:rPr>
          <w:rStyle w:val="c19"/>
          <w:color w:val="000000"/>
          <w:sz w:val="20"/>
          <w:szCs w:val="20"/>
        </w:rPr>
        <w:t xml:space="preserve">. Основные коммуникативные типы предложений: </w:t>
      </w:r>
      <w:proofErr w:type="gramStart"/>
      <w:r w:rsidRPr="007C5366">
        <w:rPr>
          <w:rStyle w:val="c19"/>
          <w:color w:val="000000"/>
          <w:sz w:val="20"/>
          <w:szCs w:val="20"/>
        </w:rPr>
        <w:t>повествовательное</w:t>
      </w:r>
      <w:proofErr w:type="gramEnd"/>
      <w:r w:rsidRPr="007C5366">
        <w:rPr>
          <w:rStyle w:val="c19"/>
          <w:color w:val="000000"/>
          <w:sz w:val="20"/>
          <w:szCs w:val="20"/>
        </w:rPr>
        <w:t xml:space="preserve">, вопросительное, побудительное. Общий и специальный вопросы. Вопросительные слова: what, who, when, where, why, how. Порядок слов в предложении. Утвердительные и отрицательные предложения. </w:t>
      </w:r>
      <w:proofErr w:type="gramStart"/>
      <w:r w:rsidRPr="007C5366">
        <w:rPr>
          <w:rStyle w:val="c19"/>
          <w:color w:val="000000"/>
          <w:sz w:val="20"/>
          <w:szCs w:val="20"/>
        </w:rPr>
        <w:t>Простое предложение с простым глагольным сказуемым (Не speaksEnglish.), составным именным (Myfamilyisbig.) и составным глагольным (I liketodance.</w:t>
      </w:r>
      <w:proofErr w:type="gramEnd"/>
      <w:r w:rsidRPr="007C5366">
        <w:rPr>
          <w:rStyle w:val="c19"/>
          <w:color w:val="000000"/>
          <w:sz w:val="20"/>
          <w:szCs w:val="20"/>
        </w:rPr>
        <w:t xml:space="preserve"> </w:t>
      </w:r>
      <w:proofErr w:type="gramStart"/>
      <w:r w:rsidRPr="007C5366">
        <w:rPr>
          <w:rStyle w:val="c19"/>
          <w:color w:val="000000"/>
          <w:sz w:val="20"/>
          <w:szCs w:val="20"/>
        </w:rPr>
        <w:t>Shecanskatewell.) сказуемым.</w:t>
      </w:r>
      <w:proofErr w:type="gramEnd"/>
      <w:r w:rsidRPr="007C5366">
        <w:rPr>
          <w:rStyle w:val="c19"/>
          <w:color w:val="000000"/>
          <w:sz w:val="20"/>
          <w:szCs w:val="20"/>
        </w:rPr>
        <w:t xml:space="preserve"> Побудительные предложения в утвердительной (Helpme, please.) и отрицательной (Don’tbelate!) формах. </w:t>
      </w:r>
      <w:proofErr w:type="gramStart"/>
      <w:r w:rsidRPr="007C5366">
        <w:rPr>
          <w:rStyle w:val="c19"/>
          <w:color w:val="000000"/>
          <w:sz w:val="20"/>
          <w:szCs w:val="20"/>
        </w:rPr>
        <w:t>Безличные предложения в настоящем времени (Itiscold.</w:t>
      </w:r>
      <w:proofErr w:type="gramEnd"/>
      <w:r w:rsidRPr="007C5366">
        <w:rPr>
          <w:rStyle w:val="c19"/>
          <w:color w:val="000000"/>
          <w:sz w:val="20"/>
          <w:szCs w:val="20"/>
        </w:rPr>
        <w:t xml:space="preserve"> </w:t>
      </w:r>
      <w:proofErr w:type="gramStart"/>
      <w:r w:rsidRPr="007C5366">
        <w:rPr>
          <w:rStyle w:val="c19"/>
          <w:color w:val="000000"/>
          <w:sz w:val="20"/>
          <w:szCs w:val="20"/>
        </w:rPr>
        <w:t>It’sfiveo’clock.).</w:t>
      </w:r>
      <w:proofErr w:type="gramEnd"/>
      <w:r w:rsidRPr="007C5366">
        <w:rPr>
          <w:rStyle w:val="c19"/>
          <w:color w:val="000000"/>
          <w:sz w:val="20"/>
          <w:szCs w:val="20"/>
        </w:rPr>
        <w:t xml:space="preserve"> Предложения с оборотом thereis/thereare. Простые распространённые предложения. Предложения с однородными членами. Сложносочинённые предложения с союзами and и but. Сложноподчинённые предложения с союзом because. Правильные и неправильные глаголы в Present, Future, PastSimple. Неопределённая форма глагола. Глагол-связка tobe. Модальные глаголы can, may, must, haveto. Глагольные конструкции “I’dliketo ...”. 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 Прилагательные в положительной, сравнительной и превосходной степени, образованные по правилам и исключения. Местоимения: личные (в именительном и объектном падежах), притяжательные, вопросительные, указательные (this/these, that/those), неопределённые (some, any – некоторые случаи употребления). Наречиявремени</w:t>
      </w:r>
      <w:r w:rsidRPr="007C5366">
        <w:rPr>
          <w:rStyle w:val="c19"/>
          <w:color w:val="000000"/>
          <w:sz w:val="20"/>
          <w:szCs w:val="20"/>
          <w:lang w:val="en-US"/>
        </w:rPr>
        <w:t xml:space="preserve"> (yesterday, tomorrow, never, usually, often, sometimes). </w:t>
      </w:r>
      <w:r w:rsidRPr="007C5366">
        <w:rPr>
          <w:rStyle w:val="c19"/>
          <w:color w:val="000000"/>
          <w:sz w:val="20"/>
          <w:szCs w:val="20"/>
        </w:rPr>
        <w:t>Наречиястепени</w:t>
      </w:r>
      <w:r w:rsidRPr="007C5366">
        <w:rPr>
          <w:rStyle w:val="c19"/>
          <w:color w:val="000000"/>
          <w:sz w:val="20"/>
          <w:szCs w:val="20"/>
          <w:lang w:val="en-US"/>
        </w:rPr>
        <w:t xml:space="preserve"> (much, little, very). </w:t>
      </w:r>
      <w:r w:rsidRPr="007C5366">
        <w:rPr>
          <w:rStyle w:val="c19"/>
          <w:color w:val="000000"/>
          <w:sz w:val="20"/>
          <w:szCs w:val="20"/>
        </w:rPr>
        <w:t>Количественные числительные до 100, порядковые числительные до 30. Наиболее употребительные предлоги: in, on, at, into, to, from, of, with.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59"/>
          <w:b/>
          <w:bCs/>
          <w:i/>
          <w:iCs/>
          <w:color w:val="000000"/>
          <w:sz w:val="20"/>
          <w:szCs w:val="20"/>
        </w:rPr>
        <w:t>Социокультурная осведомлённость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В процессе обучения английскому языку в начальной школе учащиеся знакомятся с названиями стран изучаемого языка, некоторыми литературными персонажами популярных детских произведений, сюжетами некоторых популярных сказок, а также небольшими произведениями детского фольклора (стихи, песни) на иностранном языке, элементарными формами речевого и неречевого поведения, принятого в странах изучаемого языка.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59"/>
          <w:b/>
          <w:bCs/>
          <w:i/>
          <w:iCs/>
          <w:color w:val="000000"/>
          <w:sz w:val="20"/>
          <w:szCs w:val="20"/>
        </w:rPr>
        <w:t>Общеучебные умения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В процессе изучения курса «Иностранный язык» младшие школьники: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o         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o         овладевают более разнообразными приёмами раскрытия значения слова, используя словообразовательные элементы; синонимы, антонимы, контекст;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o         совершенствуют общеречевые коммуникативные умения, например: начинать и завершать разговор, используя речевые клише; поддерживать беседу, задавая вопросы и переспрашивая;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o         учатся осуществлять самоконтроль, самооценку;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t>o         учатся самостоятельно выполнять задания с использованием компьютера (при наличии мультимедийного приложения).</w:t>
      </w:r>
    </w:p>
    <w:p w:rsidR="002964F0" w:rsidRPr="007C5366" w:rsidRDefault="002964F0" w:rsidP="002964F0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C5366">
        <w:rPr>
          <w:rStyle w:val="c19"/>
          <w:color w:val="000000"/>
          <w:sz w:val="20"/>
          <w:szCs w:val="20"/>
        </w:rPr>
        <w:lastRenderedPageBreak/>
        <w:t>Общеучебные умения, а также социокультурная осведомлённость приобретаются учащимися в процессе формирования коммуникативных умений в основных видах речевой деятельности. Поэтому они не выделяются отдельно в тематическом планировании.</w:t>
      </w:r>
    </w:p>
    <w:p w:rsidR="001D23BD" w:rsidRPr="007C5366" w:rsidRDefault="001D23BD">
      <w:pPr>
        <w:rPr>
          <w:rFonts w:ascii="Times New Roman" w:hAnsi="Times New Roman" w:cs="Times New Roman"/>
          <w:sz w:val="20"/>
          <w:szCs w:val="20"/>
        </w:rPr>
      </w:pPr>
    </w:p>
    <w:p w:rsidR="002964F0" w:rsidRPr="007C5366" w:rsidRDefault="002964F0">
      <w:pPr>
        <w:rPr>
          <w:rFonts w:ascii="Times New Roman" w:hAnsi="Times New Roman" w:cs="Times New Roman"/>
          <w:sz w:val="20"/>
          <w:szCs w:val="20"/>
        </w:rPr>
      </w:pPr>
    </w:p>
    <w:p w:rsidR="002964F0" w:rsidRPr="007C5366" w:rsidRDefault="002964F0">
      <w:pPr>
        <w:rPr>
          <w:rFonts w:ascii="Times New Roman" w:hAnsi="Times New Roman" w:cs="Times New Roman"/>
          <w:sz w:val="20"/>
          <w:szCs w:val="20"/>
        </w:rPr>
      </w:pPr>
    </w:p>
    <w:p w:rsidR="002964F0" w:rsidRPr="007C5366" w:rsidRDefault="002964F0">
      <w:pPr>
        <w:rPr>
          <w:rFonts w:ascii="Times New Roman" w:hAnsi="Times New Roman" w:cs="Times New Roman"/>
          <w:sz w:val="20"/>
          <w:szCs w:val="20"/>
        </w:rPr>
      </w:pPr>
    </w:p>
    <w:p w:rsidR="002964F0" w:rsidRPr="007C5366" w:rsidRDefault="002964F0">
      <w:pPr>
        <w:rPr>
          <w:rFonts w:ascii="Times New Roman" w:hAnsi="Times New Roman" w:cs="Times New Roman"/>
          <w:sz w:val="20"/>
          <w:szCs w:val="20"/>
        </w:rPr>
      </w:pPr>
    </w:p>
    <w:p w:rsidR="002964F0" w:rsidRPr="007C5366" w:rsidRDefault="002964F0">
      <w:pPr>
        <w:rPr>
          <w:rFonts w:ascii="Times New Roman" w:hAnsi="Times New Roman" w:cs="Times New Roman"/>
          <w:sz w:val="20"/>
          <w:szCs w:val="20"/>
        </w:rPr>
      </w:pPr>
    </w:p>
    <w:p w:rsidR="002964F0" w:rsidRPr="007C5366" w:rsidRDefault="002964F0">
      <w:pPr>
        <w:rPr>
          <w:rFonts w:ascii="Times New Roman" w:hAnsi="Times New Roman" w:cs="Times New Roman"/>
          <w:sz w:val="20"/>
          <w:szCs w:val="20"/>
        </w:rPr>
      </w:pPr>
    </w:p>
    <w:p w:rsidR="002964F0" w:rsidRPr="007C5366" w:rsidRDefault="002964F0">
      <w:pPr>
        <w:rPr>
          <w:rFonts w:ascii="Times New Roman" w:hAnsi="Times New Roman" w:cs="Times New Roman"/>
          <w:sz w:val="20"/>
          <w:szCs w:val="20"/>
        </w:rPr>
      </w:pPr>
    </w:p>
    <w:p w:rsidR="003F5901" w:rsidRPr="007C5366" w:rsidRDefault="003F5901" w:rsidP="002964F0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3F5901" w:rsidRPr="007C5366" w:rsidRDefault="003F5901" w:rsidP="002964F0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964F0" w:rsidRPr="007C5366" w:rsidRDefault="002964F0" w:rsidP="002964F0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536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Тематическ</w:t>
      </w:r>
      <w:r w:rsidR="003F5901" w:rsidRPr="007C536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ое планирование</w:t>
      </w:r>
    </w:p>
    <w:p w:rsidR="002964F0" w:rsidRPr="007C5366" w:rsidRDefault="002964F0" w:rsidP="002964F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1894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1"/>
        <w:gridCol w:w="1843"/>
        <w:gridCol w:w="1134"/>
        <w:gridCol w:w="8066"/>
      </w:tblGrid>
      <w:tr w:rsidR="002964F0" w:rsidRPr="007C5366" w:rsidTr="002964F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8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Характеристика учебной деятельности</w:t>
            </w:r>
          </w:p>
        </w:tc>
      </w:tr>
      <w:tr w:rsidR="002964F0" w:rsidRPr="007C5366" w:rsidTr="002964F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 пожаловать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1.Здороваться и отвечать на приветствие.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2.Знакомиться с одноклассниками, учителем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3.Прощание (с использованием типичных фраз английского речевого этикета)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4.Называть какого цвета предметы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5.Рассказывать о своих каникулах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6.Уметь называть номер телефона.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7.Запомнить новые лексические единицы</w:t>
            </w:r>
          </w:p>
        </w:tc>
      </w:tr>
      <w:tr w:rsidR="002964F0" w:rsidRPr="007C5366" w:rsidTr="002964F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Школьные дни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1.Научиться называть школьные принадлежности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2.Научиться называть числа от 11 до 20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3.Вести беседу о любимых предметах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4Уметь употреблять краткую форму глагола tobe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5.Уметь употреблять глаголы в повелительном наклонении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6.Познакомиться с произведением английской детской литературы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7.Уметь читать с соблюдением логических и фразовых ударений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8.Научиться определять значение слов с помощью картинок</w:t>
            </w:r>
          </w:p>
        </w:tc>
      </w:tr>
      <w:tr w:rsidR="002964F0" w:rsidRPr="007C5366" w:rsidTr="002964F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Моя семья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1.Уметь назвать членов семьи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2.Уметь употреблять притяжательные местоимения.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3.Научиться читать букву </w:t>
            </w:r>
            <w:proofErr w:type="gramStart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открытом и закрытом слогах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4.Научиться задавать вопросы о предметах  в ед. и мн. числах и отвечать на них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5.Познакомиться с произведением английской детской литературы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6.Овладевать навыками чтения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7.Научиться применять приобретенные знания в конкретной деятельности</w:t>
            </w:r>
          </w:p>
        </w:tc>
      </w:tr>
      <w:tr w:rsidR="002964F0" w:rsidRPr="007C5366" w:rsidTr="002964F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 что я люблю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1.Уметь расспросить  и рассказать о любимых продуктах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2.Уметь употреблять глагол like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Научиться читать букву Iв </w:t>
            </w:r>
            <w:proofErr w:type="gramStart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открытом</w:t>
            </w:r>
            <w:proofErr w:type="gramEnd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закрытом слогах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4.Научиться употреблять слова some, any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5.Уметь составлять высказывания по образцу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6.овладевать навыками чтения вслух и про себя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7.Распознавать и употреблять в </w:t>
            </w:r>
            <w:proofErr w:type="gramStart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речи</w:t>
            </w:r>
            <w:proofErr w:type="gramEnd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изученные лексические единицы и грамматические явления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8.Научиться применять приобретенные знания</w:t>
            </w:r>
          </w:p>
        </w:tc>
      </w:tr>
      <w:tr w:rsidR="002964F0" w:rsidRPr="007C5366" w:rsidTr="002964F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Давай поиграем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1.Научиться называть игрушки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2.Спрашивать и говорить, чьи они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3.Научиться употреблять артикли и местоимения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4.Научиться читать букву о в </w:t>
            </w:r>
            <w:proofErr w:type="gramStart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открытом</w:t>
            </w:r>
            <w:proofErr w:type="gramEnd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закрытом слогах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5.Научиться называть и описывать предметы, употребляя указательные местоимения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6.Уметь задавать вопросы об окружающих предметах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7.Познакомиться с произведением английской литературы и овладевать техникой чтения вслух и про себя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8.Распознавать и употреблять в </w:t>
            </w:r>
            <w:proofErr w:type="gramStart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речи</w:t>
            </w:r>
            <w:proofErr w:type="gramEnd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изученные лексические единицы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Научиться применять приобретенные знания и умения в конкретной деятельности</w:t>
            </w:r>
          </w:p>
        </w:tc>
      </w:tr>
      <w:tr w:rsidR="002964F0" w:rsidRPr="007C5366" w:rsidTr="002964F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Животные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1.Научиться называть части тела, описывать животных (внешний вид)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2.Уметь употреблять структуру havegot.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3.Познакомиться с существительными мн. числа, образующими мн. число не по правилам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4.Научиться называть числа от 20 до 50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5.Познакомиться с произведением английской детской литературы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6.Овладевать навыками чтения текста про себя и вслух, развивать языковую догадку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7.Распознавать и употреблять в </w:t>
            </w:r>
            <w:proofErr w:type="gramStart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речи</w:t>
            </w:r>
            <w:proofErr w:type="gramEnd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изученные лексические единицы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Научиться применять приобретенные знания и умения в конкретной деятельности</w:t>
            </w:r>
          </w:p>
        </w:tc>
      </w:tr>
      <w:tr w:rsidR="002964F0" w:rsidRPr="007C5366" w:rsidTr="002964F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 дом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1.Уметь спрашивать и говорить, кто в какой комнате находится.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2.Научиться употреблять предлоги места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3.Уметь читать гласные в открытом и закрытом слогах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4.Познакомиться с образованием мн. числа существительных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5.Научиться употреблять вопросительные структуры с thereis / thereare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.Познакомиться с произведением английской литературы и овладевать техникой чтения вслух и про себя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8.Распознавать и употреблять в </w:t>
            </w:r>
            <w:proofErr w:type="gramStart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речи</w:t>
            </w:r>
            <w:proofErr w:type="gramEnd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изученные лексические единицы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Научиться применять приобретенные знания и умения в конкретной деятельности</w:t>
            </w:r>
          </w:p>
        </w:tc>
      </w:tr>
      <w:tr w:rsidR="002964F0" w:rsidRPr="007C5366" w:rsidTr="002964F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 досуг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1.Научиться говорить о том, что происходит в данный момент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2.Научиться подбирать рифму к словам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.Познакомиться с произведением английской литературы и овладевать техникой чтения вслух и про себя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8.Распознавать и употреблять в </w:t>
            </w:r>
            <w:proofErr w:type="gramStart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речи</w:t>
            </w:r>
            <w:proofErr w:type="gramEnd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изученные лексические единицы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Научиться применять приобретенные знания и умения в конкретной деятельности</w:t>
            </w:r>
          </w:p>
        </w:tc>
      </w:tr>
      <w:tr w:rsidR="002964F0" w:rsidRPr="007C5366" w:rsidTr="002964F0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 день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1.Научиться называть дни недели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2.Рассказывать о распорядке дня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3.Научиться назвать различное время суток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4.Говорить, чем мы занимаемся в разное время суток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5.Познакомиться с произведением английской литературы и овладевать техникой чтения вслух и про себя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6.Распознавать и употреблять в </w:t>
            </w:r>
            <w:proofErr w:type="gramStart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речи</w:t>
            </w:r>
            <w:proofErr w:type="gramEnd"/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изученные лексические единицы</w:t>
            </w:r>
          </w:p>
          <w:p w:rsidR="002964F0" w:rsidRPr="007C5366" w:rsidRDefault="002964F0" w:rsidP="00296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53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Научиться применять приобретенные знания и умения в конкретной деятельности</w:t>
            </w:r>
          </w:p>
        </w:tc>
      </w:tr>
    </w:tbl>
    <w:p w:rsidR="001D23BD" w:rsidRPr="007C5366" w:rsidRDefault="001D23BD">
      <w:pPr>
        <w:rPr>
          <w:rFonts w:ascii="Times New Roman" w:hAnsi="Times New Roman" w:cs="Times New Roman"/>
          <w:sz w:val="20"/>
          <w:szCs w:val="20"/>
        </w:rPr>
      </w:pPr>
    </w:p>
    <w:sectPr w:rsidR="001D23BD" w:rsidRPr="007C5366" w:rsidSect="002964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GG Superscript Sans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4F8"/>
    <w:multiLevelType w:val="hybridMultilevel"/>
    <w:tmpl w:val="754EA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24573"/>
    <w:multiLevelType w:val="hybridMultilevel"/>
    <w:tmpl w:val="87A4F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876ED"/>
    <w:multiLevelType w:val="hybridMultilevel"/>
    <w:tmpl w:val="75804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57528"/>
    <w:multiLevelType w:val="hybridMultilevel"/>
    <w:tmpl w:val="B07C1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D11B4"/>
    <w:multiLevelType w:val="hybridMultilevel"/>
    <w:tmpl w:val="954AC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4205A"/>
    <w:multiLevelType w:val="hybridMultilevel"/>
    <w:tmpl w:val="1EB0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567A9E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277DB9"/>
    <w:multiLevelType w:val="hybridMultilevel"/>
    <w:tmpl w:val="01045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B250B9"/>
    <w:multiLevelType w:val="hybridMultilevel"/>
    <w:tmpl w:val="25081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5475A8"/>
    <w:multiLevelType w:val="hybridMultilevel"/>
    <w:tmpl w:val="038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F51418"/>
    <w:multiLevelType w:val="hybridMultilevel"/>
    <w:tmpl w:val="162CF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FC1F63"/>
    <w:multiLevelType w:val="hybridMultilevel"/>
    <w:tmpl w:val="AC921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E162B7"/>
    <w:multiLevelType w:val="hybridMultilevel"/>
    <w:tmpl w:val="B212D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F80CE0"/>
    <w:multiLevelType w:val="hybridMultilevel"/>
    <w:tmpl w:val="582C0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6"/>
  </w:num>
  <w:num w:numId="6">
    <w:abstractNumId w:val="11"/>
  </w:num>
  <w:num w:numId="7">
    <w:abstractNumId w:val="2"/>
  </w:num>
  <w:num w:numId="8">
    <w:abstractNumId w:val="9"/>
  </w:num>
  <w:num w:numId="9">
    <w:abstractNumId w:val="12"/>
  </w:num>
  <w:num w:numId="10">
    <w:abstractNumId w:val="7"/>
  </w:num>
  <w:num w:numId="11">
    <w:abstractNumId w:val="0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BD"/>
    <w:rsid w:val="001D23BD"/>
    <w:rsid w:val="002964F0"/>
    <w:rsid w:val="003F5901"/>
    <w:rsid w:val="005F172F"/>
    <w:rsid w:val="00663D60"/>
    <w:rsid w:val="006A5CB0"/>
    <w:rsid w:val="007C5366"/>
    <w:rsid w:val="00935D70"/>
    <w:rsid w:val="00C53E8E"/>
    <w:rsid w:val="00CA06E5"/>
    <w:rsid w:val="00F75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D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D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96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2964F0"/>
  </w:style>
  <w:style w:type="character" w:customStyle="1" w:styleId="c19">
    <w:name w:val="c19"/>
    <w:basedOn w:val="a0"/>
    <w:rsid w:val="002964F0"/>
  </w:style>
  <w:style w:type="character" w:customStyle="1" w:styleId="c46">
    <w:name w:val="c46"/>
    <w:basedOn w:val="a0"/>
    <w:rsid w:val="002964F0"/>
  </w:style>
  <w:style w:type="paragraph" w:customStyle="1" w:styleId="Style3">
    <w:name w:val="Style3"/>
    <w:basedOn w:val="a"/>
    <w:rsid w:val="00935D70"/>
    <w:pPr>
      <w:widowControl w:val="0"/>
      <w:autoSpaceDE w:val="0"/>
      <w:autoSpaceDN w:val="0"/>
      <w:adjustRightInd w:val="0"/>
      <w:spacing w:after="0" w:line="266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935D70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2892</Words>
  <Characters>16487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осокина</dc:creator>
  <cp:keywords/>
  <dc:description/>
  <cp:lastModifiedBy>МБОУ СОШ №67</cp:lastModifiedBy>
  <cp:revision>5</cp:revision>
  <dcterms:created xsi:type="dcterms:W3CDTF">2018-09-02T06:09:00Z</dcterms:created>
  <dcterms:modified xsi:type="dcterms:W3CDTF">2018-10-04T10:10:00Z</dcterms:modified>
</cp:coreProperties>
</file>